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textAlignment w:val="center"/>
        <w:rPr>
          <w:rFonts w:ascii="黑体" w:hAnsi="宋体" w:eastAsia="黑体" w:cs="黑体"/>
          <w:color w:val="000000"/>
          <w:sz w:val="28"/>
          <w:szCs w:val="32"/>
        </w:rPr>
      </w:pPr>
      <w:r>
        <w:rPr>
          <w:rFonts w:hint="eastAsia" w:ascii="黑体" w:hAnsi="宋体" w:eastAsia="黑体" w:cs="黑体"/>
          <w:color w:val="000000"/>
          <w:sz w:val="28"/>
          <w:szCs w:val="32"/>
        </w:rPr>
        <w:t>附件1：</w:t>
      </w:r>
    </w:p>
    <w:p>
      <w:pPr>
        <w:widowControl/>
        <w:spacing w:line="440" w:lineRule="exact"/>
        <w:jc w:val="center"/>
        <w:textAlignment w:val="center"/>
        <w:rPr>
          <w:rFonts w:ascii="黑体" w:hAnsi="宋体" w:eastAsia="黑体" w:cs="黑体"/>
          <w:b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  <w:lang w:eastAsia="zh-CN"/>
        </w:rPr>
        <w:t>安徽开放大学</w:t>
      </w:r>
      <w:r>
        <w:rPr>
          <w:rFonts w:hint="eastAsia" w:ascii="黑体" w:hAnsi="宋体" w:eastAsia="黑体" w:cs="黑体"/>
          <w:b/>
          <w:color w:val="000000"/>
          <w:sz w:val="32"/>
          <w:szCs w:val="32"/>
        </w:rPr>
        <w:t>高等学历继续教育（业余）学习者</w:t>
      </w:r>
    </w:p>
    <w:p>
      <w:pPr>
        <w:widowControl/>
        <w:spacing w:line="440" w:lineRule="exact"/>
        <w:jc w:val="center"/>
        <w:textAlignment w:val="center"/>
        <w:rPr>
          <w:rFonts w:ascii="黑体" w:hAnsi="宋体" w:eastAsia="黑体" w:cs="黑体"/>
          <w:b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</w:rPr>
        <w:t>保留入学资格申请表</w:t>
      </w:r>
    </w:p>
    <w:tbl>
      <w:tblPr>
        <w:tblStyle w:val="4"/>
        <w:tblW w:w="9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6"/>
        <w:gridCol w:w="895"/>
        <w:gridCol w:w="1471"/>
        <w:gridCol w:w="1247"/>
        <w:gridCol w:w="1539"/>
        <w:gridCol w:w="24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学习中心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4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身份证号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5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保留入学资格起止时间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年    月    至    年    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1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保留入学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理由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申请人：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2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学习中心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    （公章）</w:t>
            </w: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6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继续教育学院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       （公章）</w:t>
            </w:r>
          </w:p>
          <w:p>
            <w:pPr>
              <w:widowControl/>
              <w:spacing w:line="400" w:lineRule="exact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 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1、本表一式两份，由继续教育学院和学习中心各存一份；                                                                                                                   2、层次指专升本、高起专。</w:t>
            </w:r>
          </w:p>
        </w:tc>
      </w:tr>
    </w:tbl>
    <w:p>
      <w:r>
        <w:rPr>
          <w:rFonts w:hint="eastAsia"/>
          <w:sz w:val="24"/>
        </w:rPr>
        <w:t xml:space="preserve">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10"/>
    <w:rsid w:val="000A0653"/>
    <w:rsid w:val="001024C6"/>
    <w:rsid w:val="00125AA8"/>
    <w:rsid w:val="002C2154"/>
    <w:rsid w:val="002F4057"/>
    <w:rsid w:val="006954A7"/>
    <w:rsid w:val="006A64F6"/>
    <w:rsid w:val="007B3F71"/>
    <w:rsid w:val="00854F39"/>
    <w:rsid w:val="00A27247"/>
    <w:rsid w:val="00AD15B9"/>
    <w:rsid w:val="00AE6DE6"/>
    <w:rsid w:val="00B520D3"/>
    <w:rsid w:val="00C43CC4"/>
    <w:rsid w:val="00C83067"/>
    <w:rsid w:val="00CC5830"/>
    <w:rsid w:val="00D97610"/>
    <w:rsid w:val="00E23CD4"/>
    <w:rsid w:val="00E54A4A"/>
    <w:rsid w:val="08F83BD1"/>
    <w:rsid w:val="15AD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637</Characters>
  <Lines>5</Lines>
  <Paragraphs>1</Paragraphs>
  <TotalTime>23</TotalTime>
  <ScaleCrop>false</ScaleCrop>
  <LinksUpToDate>false</LinksUpToDate>
  <CharactersWithSpaces>747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安徽广播电视大学</dc:creator>
  <cp:lastModifiedBy>风信子1403600833</cp:lastModifiedBy>
  <dcterms:modified xsi:type="dcterms:W3CDTF">2021-01-21T07:02:08Z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