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E43" w:rsidRDefault="004608F9">
      <w:pPr>
        <w:jc w:val="center"/>
        <w:rPr>
          <w:rFonts w:ascii="华文行楷" w:eastAsia="华文行楷"/>
          <w:sz w:val="48"/>
          <w:szCs w:val="48"/>
        </w:rPr>
      </w:pPr>
      <w:r>
        <w:rPr>
          <w:rFonts w:ascii="华文行楷" w:eastAsia="华文行楷" w:hint="eastAsia"/>
          <w:sz w:val="48"/>
          <w:szCs w:val="48"/>
        </w:rPr>
        <w:t>国培计划（</w:t>
      </w:r>
      <w:r>
        <w:rPr>
          <w:rFonts w:ascii="华文行楷" w:eastAsia="华文行楷" w:hint="eastAsia"/>
          <w:sz w:val="48"/>
          <w:szCs w:val="48"/>
        </w:rPr>
        <w:t>2017</w:t>
      </w:r>
      <w:r>
        <w:rPr>
          <w:rFonts w:ascii="华文行楷" w:eastAsia="华文行楷" w:hint="eastAsia"/>
          <w:sz w:val="48"/>
          <w:szCs w:val="48"/>
        </w:rPr>
        <w:t>）”</w:t>
      </w:r>
      <w:r>
        <w:rPr>
          <w:rFonts w:ascii="华文行楷" w:eastAsia="华文行楷" w:hint="eastAsia"/>
          <w:sz w:val="48"/>
          <w:szCs w:val="48"/>
        </w:rPr>
        <w:t>--</w:t>
      </w:r>
      <w:r>
        <w:rPr>
          <w:rFonts w:ascii="华文行楷" w:eastAsia="华文行楷" w:hint="eastAsia"/>
          <w:sz w:val="48"/>
          <w:szCs w:val="48"/>
        </w:rPr>
        <w:t>安徽省乡村</w:t>
      </w:r>
      <w:r>
        <w:rPr>
          <w:rFonts w:ascii="华文行楷" w:eastAsia="华文行楷" w:hint="eastAsia"/>
          <w:sz w:val="48"/>
          <w:szCs w:val="48"/>
        </w:rPr>
        <w:t>教师工作坊研修项目</w:t>
      </w:r>
      <w:r>
        <w:rPr>
          <w:rFonts w:ascii="华文行楷" w:eastAsia="华文行楷" w:hint="eastAsia"/>
          <w:sz w:val="48"/>
          <w:szCs w:val="48"/>
        </w:rPr>
        <w:t>-</w:t>
      </w:r>
      <w:r>
        <w:rPr>
          <w:rFonts w:ascii="华文行楷" w:eastAsia="华文行楷" w:hint="eastAsia"/>
          <w:sz w:val="48"/>
          <w:szCs w:val="48"/>
        </w:rPr>
        <w:t>基于核心素养培育的信息技术与学科深度融合</w:t>
      </w:r>
      <w:bookmarkStart w:id="0" w:name="_GoBack"/>
      <w:bookmarkEnd w:id="0"/>
    </w:p>
    <w:p w:rsidR="00710E43" w:rsidRDefault="00710E43">
      <w:pPr>
        <w:spacing w:line="720" w:lineRule="auto"/>
        <w:jc w:val="center"/>
        <w:rPr>
          <w:rFonts w:ascii="黑体" w:eastAsia="黑体" w:hAnsi="黑体"/>
          <w:sz w:val="72"/>
          <w:szCs w:val="72"/>
        </w:rPr>
      </w:pPr>
    </w:p>
    <w:p w:rsidR="00710E43" w:rsidRDefault="004608F9">
      <w:pPr>
        <w:spacing w:line="720" w:lineRule="auto"/>
        <w:jc w:val="center"/>
        <w:rPr>
          <w:rFonts w:ascii="黑体" w:eastAsia="黑体" w:hAnsi="黑体"/>
          <w:sz w:val="72"/>
          <w:szCs w:val="72"/>
        </w:rPr>
      </w:pPr>
      <w:r>
        <w:rPr>
          <w:rFonts w:ascii="黑体" w:eastAsia="黑体" w:hAnsi="黑体" w:hint="eastAsia"/>
          <w:sz w:val="72"/>
          <w:szCs w:val="72"/>
        </w:rPr>
        <w:t>活</w:t>
      </w:r>
    </w:p>
    <w:p w:rsidR="00710E43" w:rsidRDefault="004608F9">
      <w:pPr>
        <w:spacing w:line="720" w:lineRule="auto"/>
        <w:jc w:val="center"/>
        <w:rPr>
          <w:rFonts w:ascii="黑体" w:eastAsia="黑体" w:hAnsi="黑体"/>
          <w:sz w:val="72"/>
          <w:szCs w:val="72"/>
        </w:rPr>
      </w:pPr>
      <w:r>
        <w:rPr>
          <w:rFonts w:ascii="黑体" w:eastAsia="黑体" w:hAnsi="黑体" w:hint="eastAsia"/>
          <w:sz w:val="72"/>
          <w:szCs w:val="72"/>
        </w:rPr>
        <w:t>动</w:t>
      </w:r>
    </w:p>
    <w:p w:rsidR="00710E43" w:rsidRDefault="004608F9">
      <w:pPr>
        <w:spacing w:line="720" w:lineRule="auto"/>
        <w:jc w:val="center"/>
        <w:rPr>
          <w:rFonts w:ascii="黑体" w:eastAsia="黑体" w:hAnsi="黑体"/>
          <w:sz w:val="72"/>
          <w:szCs w:val="72"/>
        </w:rPr>
      </w:pPr>
      <w:r>
        <w:rPr>
          <w:rFonts w:ascii="黑体" w:eastAsia="黑体" w:hAnsi="黑体" w:hint="eastAsia"/>
          <w:sz w:val="72"/>
          <w:szCs w:val="72"/>
        </w:rPr>
        <w:t>精</w:t>
      </w:r>
    </w:p>
    <w:p w:rsidR="00710E43" w:rsidRDefault="004608F9">
      <w:pPr>
        <w:spacing w:line="720" w:lineRule="auto"/>
        <w:jc w:val="center"/>
        <w:rPr>
          <w:rFonts w:ascii="黑体" w:eastAsia="黑体" w:hAnsi="黑体"/>
          <w:sz w:val="72"/>
          <w:szCs w:val="72"/>
        </w:rPr>
      </w:pPr>
      <w:r>
        <w:rPr>
          <w:rFonts w:ascii="黑体" w:eastAsia="黑体" w:hAnsi="黑体" w:hint="eastAsia"/>
          <w:sz w:val="72"/>
          <w:szCs w:val="72"/>
        </w:rPr>
        <w:t>华</w:t>
      </w:r>
    </w:p>
    <w:p w:rsidR="00710E43" w:rsidRDefault="004608F9">
      <w:pPr>
        <w:spacing w:line="720" w:lineRule="auto"/>
        <w:jc w:val="center"/>
        <w:rPr>
          <w:rFonts w:ascii="黑体" w:eastAsia="黑体" w:hAnsi="黑体"/>
          <w:sz w:val="72"/>
          <w:szCs w:val="72"/>
        </w:rPr>
      </w:pPr>
      <w:proofErr w:type="gramStart"/>
      <w:r>
        <w:rPr>
          <w:rFonts w:ascii="黑体" w:eastAsia="黑体" w:hAnsi="黑体" w:hint="eastAsia"/>
          <w:sz w:val="72"/>
          <w:szCs w:val="72"/>
        </w:rPr>
        <w:t>帖</w:t>
      </w:r>
      <w:proofErr w:type="gramEnd"/>
    </w:p>
    <w:p w:rsidR="00710E43" w:rsidRDefault="004608F9">
      <w:pPr>
        <w:spacing w:line="720" w:lineRule="auto"/>
        <w:jc w:val="center"/>
        <w:rPr>
          <w:rFonts w:ascii="黑体" w:eastAsia="黑体" w:hAnsi="黑体"/>
          <w:sz w:val="72"/>
          <w:szCs w:val="72"/>
        </w:rPr>
      </w:pPr>
      <w:r>
        <w:rPr>
          <w:rFonts w:ascii="黑体" w:eastAsia="黑体" w:hAnsi="黑体" w:hint="eastAsia"/>
          <w:sz w:val="72"/>
          <w:szCs w:val="72"/>
        </w:rPr>
        <w:t>汇</w:t>
      </w:r>
    </w:p>
    <w:p w:rsidR="00710E43" w:rsidRDefault="004608F9">
      <w:pPr>
        <w:spacing w:line="720" w:lineRule="auto"/>
        <w:jc w:val="center"/>
        <w:rPr>
          <w:rFonts w:ascii="黑体" w:eastAsia="黑体" w:hAnsi="黑体"/>
          <w:sz w:val="72"/>
          <w:szCs w:val="72"/>
        </w:rPr>
      </w:pPr>
      <w:r>
        <w:rPr>
          <w:rFonts w:ascii="黑体" w:eastAsia="黑体" w:hAnsi="黑体" w:hint="eastAsia"/>
          <w:sz w:val="72"/>
          <w:szCs w:val="72"/>
        </w:rPr>
        <w:t>集</w:t>
      </w:r>
    </w:p>
    <w:p w:rsidR="00710E43" w:rsidRDefault="00710E43">
      <w:pPr>
        <w:rPr>
          <w:sz w:val="44"/>
          <w:szCs w:val="44"/>
        </w:rPr>
      </w:pPr>
    </w:p>
    <w:p w:rsidR="00710E43" w:rsidRDefault="00710E43">
      <w:pPr>
        <w:jc w:val="center"/>
        <w:rPr>
          <w:sz w:val="44"/>
          <w:szCs w:val="44"/>
        </w:rPr>
      </w:pPr>
    </w:p>
    <w:p w:rsidR="00710E43" w:rsidRDefault="004608F9">
      <w:pPr>
        <w:jc w:val="center"/>
        <w:rPr>
          <w:rFonts w:ascii="华文行楷" w:eastAsia="华文行楷"/>
          <w:sz w:val="44"/>
          <w:szCs w:val="44"/>
        </w:rPr>
      </w:pPr>
      <w:r>
        <w:rPr>
          <w:rFonts w:ascii="华文行楷" w:eastAsia="华文行楷" w:hint="eastAsia"/>
          <w:sz w:val="44"/>
          <w:szCs w:val="44"/>
        </w:rPr>
        <w:t>凤阳</w:t>
      </w:r>
      <w:r>
        <w:rPr>
          <w:rFonts w:ascii="华文行楷" w:eastAsia="华文行楷" w:hint="eastAsia"/>
          <w:sz w:val="44"/>
          <w:szCs w:val="44"/>
        </w:rPr>
        <w:t>7</w:t>
      </w:r>
      <w:r>
        <w:rPr>
          <w:rFonts w:ascii="华文行楷" w:eastAsia="华文行楷" w:hint="eastAsia"/>
          <w:sz w:val="44"/>
          <w:szCs w:val="44"/>
        </w:rPr>
        <w:t>班工作坊</w:t>
      </w:r>
    </w:p>
    <w:p w:rsidR="00710E43" w:rsidRDefault="004608F9">
      <w:pPr>
        <w:jc w:val="center"/>
        <w:rPr>
          <w:rFonts w:ascii="华文行楷" w:eastAsia="华文行楷"/>
          <w:sz w:val="44"/>
          <w:szCs w:val="44"/>
        </w:rPr>
      </w:pPr>
      <w:r>
        <w:rPr>
          <w:rFonts w:ascii="华文行楷" w:eastAsia="华文行楷" w:hint="eastAsia"/>
          <w:sz w:val="44"/>
          <w:szCs w:val="44"/>
        </w:rPr>
        <w:t>2018</w:t>
      </w:r>
      <w:r>
        <w:rPr>
          <w:rFonts w:ascii="华文行楷" w:eastAsia="华文行楷" w:hint="eastAsia"/>
          <w:sz w:val="44"/>
          <w:szCs w:val="44"/>
        </w:rPr>
        <w:t>年</w:t>
      </w:r>
      <w:r>
        <w:rPr>
          <w:rFonts w:ascii="华文行楷" w:eastAsia="华文行楷" w:hint="eastAsia"/>
          <w:sz w:val="44"/>
          <w:szCs w:val="44"/>
        </w:rPr>
        <w:t>4</w:t>
      </w:r>
      <w:r>
        <w:rPr>
          <w:rFonts w:ascii="华文行楷" w:eastAsia="华文行楷" w:hint="eastAsia"/>
          <w:sz w:val="44"/>
          <w:szCs w:val="44"/>
        </w:rPr>
        <w:t>月</w:t>
      </w:r>
      <w:r>
        <w:rPr>
          <w:rFonts w:ascii="华文行楷" w:eastAsia="华文行楷" w:hint="eastAsia"/>
          <w:sz w:val="44"/>
          <w:szCs w:val="44"/>
        </w:rPr>
        <w:t>30</w:t>
      </w:r>
      <w:r>
        <w:rPr>
          <w:rFonts w:ascii="华文行楷" w:eastAsia="华文行楷" w:hint="eastAsia"/>
          <w:sz w:val="44"/>
          <w:szCs w:val="44"/>
        </w:rPr>
        <w:t>日</w:t>
      </w:r>
    </w:p>
    <w:p w:rsidR="00710E43" w:rsidRDefault="00710E43">
      <w:pPr>
        <w:jc w:val="center"/>
        <w:rPr>
          <w:sz w:val="44"/>
          <w:szCs w:val="44"/>
        </w:rPr>
      </w:pPr>
    </w:p>
    <w:p w:rsidR="00710E43" w:rsidRDefault="00710E43">
      <w:pPr>
        <w:jc w:val="center"/>
        <w:rPr>
          <w:rFonts w:ascii="华文行楷" w:eastAsia="华文行楷" w:hAnsi="黑体"/>
          <w:sz w:val="48"/>
          <w:szCs w:val="48"/>
        </w:rPr>
      </w:pPr>
    </w:p>
    <w:p w:rsidR="00710E43" w:rsidRDefault="004608F9">
      <w:pPr>
        <w:jc w:val="center"/>
        <w:rPr>
          <w:rFonts w:ascii="华文行楷" w:eastAsia="华文行楷" w:hAnsi="黑体"/>
          <w:sz w:val="48"/>
          <w:szCs w:val="48"/>
        </w:rPr>
      </w:pPr>
      <w:r>
        <w:rPr>
          <w:rFonts w:ascii="华文行楷" w:eastAsia="华文行楷" w:hAnsi="黑体" w:hint="eastAsia"/>
          <w:sz w:val="48"/>
          <w:szCs w:val="48"/>
        </w:rPr>
        <w:t>生成性资源目录</w:t>
      </w:r>
    </w:p>
    <w:p w:rsidR="00710E43" w:rsidRDefault="00710E43">
      <w:pPr>
        <w:ind w:firstLineChars="300" w:firstLine="1320"/>
        <w:rPr>
          <w:rFonts w:ascii="黑体" w:eastAsia="黑体" w:hAnsi="黑体"/>
          <w:sz w:val="44"/>
          <w:szCs w:val="44"/>
        </w:rPr>
      </w:pPr>
    </w:p>
    <w:p w:rsidR="00710E43" w:rsidRDefault="00710E43">
      <w:pPr>
        <w:ind w:firstLineChars="300" w:firstLine="1320"/>
        <w:rPr>
          <w:rFonts w:ascii="黑体" w:eastAsia="黑体" w:hAnsi="黑体"/>
          <w:sz w:val="44"/>
          <w:szCs w:val="44"/>
        </w:rPr>
      </w:pPr>
    </w:p>
    <w:p w:rsidR="00710E43" w:rsidRDefault="004608F9">
      <w:pPr>
        <w:spacing w:line="720" w:lineRule="auto"/>
        <w:ind w:firstLineChars="400" w:firstLine="1440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1.</w:t>
      </w:r>
      <w:r>
        <w:rPr>
          <w:rFonts w:ascii="黑体" w:eastAsia="黑体" w:hAnsi="黑体" w:hint="eastAsia"/>
          <w:sz w:val="36"/>
          <w:szCs w:val="36"/>
        </w:rPr>
        <w:t>活动主题：游戏与幼儿园教学</w:t>
      </w:r>
    </w:p>
    <w:p w:rsidR="00710E43" w:rsidRDefault="004608F9">
      <w:pPr>
        <w:spacing w:line="720" w:lineRule="auto"/>
        <w:ind w:firstLineChars="400" w:firstLine="1440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2.</w:t>
      </w:r>
      <w:r>
        <w:rPr>
          <w:rFonts w:ascii="黑体" w:eastAsia="黑体" w:hAnsi="黑体" w:hint="eastAsia"/>
          <w:sz w:val="36"/>
          <w:szCs w:val="36"/>
        </w:rPr>
        <w:t>活动类型：专题研讨</w:t>
      </w:r>
    </w:p>
    <w:p w:rsidR="00710E43" w:rsidRDefault="004608F9">
      <w:pPr>
        <w:spacing w:line="720" w:lineRule="auto"/>
        <w:ind w:firstLineChars="400" w:firstLine="1440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3.</w:t>
      </w:r>
      <w:r>
        <w:rPr>
          <w:rFonts w:ascii="黑体" w:eastAsia="黑体" w:hAnsi="黑体" w:hint="eastAsia"/>
          <w:sz w:val="36"/>
          <w:szCs w:val="36"/>
        </w:rPr>
        <w:t>前言</w:t>
      </w:r>
    </w:p>
    <w:p w:rsidR="00710E43" w:rsidRDefault="004608F9">
      <w:pPr>
        <w:spacing w:line="720" w:lineRule="auto"/>
        <w:ind w:firstLineChars="400" w:firstLine="1440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4.</w:t>
      </w:r>
      <w:r>
        <w:rPr>
          <w:rFonts w:ascii="黑体" w:eastAsia="黑体" w:hAnsi="黑体" w:hint="eastAsia"/>
          <w:sz w:val="36"/>
          <w:szCs w:val="36"/>
        </w:rPr>
        <w:t>精华</w:t>
      </w:r>
      <w:proofErr w:type="gramStart"/>
      <w:r>
        <w:rPr>
          <w:rFonts w:ascii="黑体" w:eastAsia="黑体" w:hAnsi="黑体" w:hint="eastAsia"/>
          <w:sz w:val="36"/>
          <w:szCs w:val="36"/>
        </w:rPr>
        <w:t>帖</w:t>
      </w:r>
      <w:proofErr w:type="gramEnd"/>
      <w:r>
        <w:rPr>
          <w:rFonts w:ascii="黑体" w:eastAsia="黑体" w:hAnsi="黑体" w:hint="eastAsia"/>
          <w:sz w:val="36"/>
          <w:szCs w:val="36"/>
        </w:rPr>
        <w:t>汇集</w:t>
      </w:r>
    </w:p>
    <w:p w:rsidR="00710E43" w:rsidRDefault="004608F9">
      <w:pPr>
        <w:spacing w:line="720" w:lineRule="auto"/>
        <w:ind w:firstLineChars="400" w:firstLine="1440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5.</w:t>
      </w:r>
      <w:r>
        <w:rPr>
          <w:rFonts w:ascii="黑体" w:eastAsia="黑体" w:hAnsi="黑体" w:hint="eastAsia"/>
          <w:sz w:val="36"/>
          <w:szCs w:val="36"/>
        </w:rPr>
        <w:t>结束语</w:t>
      </w:r>
    </w:p>
    <w:p w:rsidR="00710E43" w:rsidRDefault="00710E43">
      <w:pPr>
        <w:jc w:val="center"/>
        <w:rPr>
          <w:rFonts w:ascii="黑体" w:eastAsia="黑体" w:hAnsi="黑体"/>
          <w:sz w:val="52"/>
          <w:szCs w:val="52"/>
        </w:rPr>
      </w:pPr>
    </w:p>
    <w:p w:rsidR="00710E43" w:rsidRDefault="00710E43">
      <w:pPr>
        <w:jc w:val="center"/>
        <w:rPr>
          <w:rFonts w:ascii="黑体" w:eastAsia="黑体" w:hAnsi="黑体"/>
          <w:sz w:val="52"/>
          <w:szCs w:val="52"/>
        </w:rPr>
      </w:pPr>
    </w:p>
    <w:p w:rsidR="00710E43" w:rsidRDefault="00710E43">
      <w:pPr>
        <w:jc w:val="center"/>
        <w:rPr>
          <w:rFonts w:ascii="黑体" w:eastAsia="黑体" w:hAnsi="黑体"/>
          <w:sz w:val="52"/>
          <w:szCs w:val="52"/>
        </w:rPr>
      </w:pPr>
    </w:p>
    <w:p w:rsidR="00710E43" w:rsidRDefault="004608F9">
      <w:pPr>
        <w:jc w:val="center"/>
        <w:rPr>
          <w:rFonts w:ascii="华文行楷" w:eastAsia="华文行楷" w:hAnsi="黑体"/>
          <w:sz w:val="48"/>
          <w:szCs w:val="48"/>
        </w:rPr>
      </w:pPr>
      <w:r>
        <w:rPr>
          <w:rFonts w:ascii="华文行楷" w:eastAsia="华文行楷" w:hAnsi="黑体" w:hint="eastAsia"/>
          <w:sz w:val="48"/>
          <w:szCs w:val="48"/>
        </w:rPr>
        <w:t>凤阳</w:t>
      </w:r>
      <w:r>
        <w:rPr>
          <w:rFonts w:ascii="华文行楷" w:eastAsia="华文行楷" w:hAnsi="黑体" w:hint="eastAsia"/>
          <w:sz w:val="48"/>
          <w:szCs w:val="48"/>
        </w:rPr>
        <w:t>7</w:t>
      </w:r>
      <w:r>
        <w:rPr>
          <w:rFonts w:ascii="华文行楷" w:eastAsia="华文行楷" w:hAnsi="黑体" w:hint="eastAsia"/>
          <w:sz w:val="48"/>
          <w:szCs w:val="48"/>
        </w:rPr>
        <w:t>班工作坊</w:t>
      </w:r>
      <w:proofErr w:type="gramStart"/>
      <w:r>
        <w:rPr>
          <w:rFonts w:ascii="华文行楷" w:eastAsia="华文行楷" w:hAnsi="黑体" w:hint="eastAsia"/>
          <w:sz w:val="48"/>
          <w:szCs w:val="48"/>
        </w:rPr>
        <w:t>坊</w:t>
      </w:r>
      <w:proofErr w:type="gramEnd"/>
      <w:r>
        <w:rPr>
          <w:rFonts w:ascii="华文行楷" w:eastAsia="华文行楷" w:hAnsi="黑体" w:hint="eastAsia"/>
          <w:sz w:val="48"/>
          <w:szCs w:val="48"/>
        </w:rPr>
        <w:t>主</w:t>
      </w:r>
      <w:r>
        <w:rPr>
          <w:rFonts w:ascii="华文行楷" w:eastAsia="华文行楷" w:hAnsi="黑体" w:hint="eastAsia"/>
          <w:sz w:val="48"/>
          <w:szCs w:val="48"/>
        </w:rPr>
        <w:t>:</w:t>
      </w:r>
      <w:r>
        <w:rPr>
          <w:rFonts w:ascii="华文行楷" w:eastAsia="华文行楷" w:hAnsi="黑体" w:hint="eastAsia"/>
          <w:sz w:val="48"/>
          <w:szCs w:val="48"/>
        </w:rPr>
        <w:t>李萍</w:t>
      </w:r>
    </w:p>
    <w:p w:rsidR="00710E43" w:rsidRDefault="00710E43">
      <w:pPr>
        <w:jc w:val="center"/>
        <w:rPr>
          <w:rFonts w:ascii="黑体" w:eastAsia="黑体" w:hAnsi="黑体"/>
          <w:sz w:val="52"/>
          <w:szCs w:val="52"/>
        </w:rPr>
      </w:pPr>
    </w:p>
    <w:p w:rsidR="00710E43" w:rsidRDefault="00710E43">
      <w:pPr>
        <w:jc w:val="center"/>
        <w:rPr>
          <w:rFonts w:ascii="黑体" w:eastAsia="黑体" w:hAnsi="黑体"/>
          <w:sz w:val="52"/>
          <w:szCs w:val="52"/>
        </w:rPr>
      </w:pPr>
    </w:p>
    <w:p w:rsidR="00710E43" w:rsidRDefault="004608F9">
      <w:pPr>
        <w:spacing w:line="720" w:lineRule="auto"/>
        <w:ind w:firstLineChars="300" w:firstLine="1080"/>
        <w:rPr>
          <w:rFonts w:asciiTheme="minorEastAsia" w:hAnsiTheme="minorEastAsia"/>
          <w:sz w:val="36"/>
          <w:szCs w:val="36"/>
        </w:rPr>
      </w:pPr>
      <w:r>
        <w:rPr>
          <w:rFonts w:asciiTheme="minorEastAsia" w:hAnsiTheme="minorEastAsia" w:hint="eastAsia"/>
          <w:sz w:val="36"/>
          <w:szCs w:val="36"/>
        </w:rPr>
        <w:lastRenderedPageBreak/>
        <w:t>凤阳</w:t>
      </w:r>
      <w:r>
        <w:rPr>
          <w:rFonts w:asciiTheme="minorEastAsia" w:hAnsiTheme="minorEastAsia" w:hint="eastAsia"/>
          <w:sz w:val="36"/>
          <w:szCs w:val="36"/>
        </w:rPr>
        <w:t>7</w:t>
      </w:r>
      <w:r>
        <w:rPr>
          <w:rFonts w:asciiTheme="minorEastAsia" w:hAnsiTheme="minorEastAsia" w:hint="eastAsia"/>
          <w:sz w:val="36"/>
          <w:szCs w:val="36"/>
        </w:rPr>
        <w:t>班生成性资源主题：游戏与幼儿园教学</w:t>
      </w:r>
    </w:p>
    <w:p w:rsidR="00710E43" w:rsidRDefault="004608F9">
      <w:pPr>
        <w:spacing w:line="720" w:lineRule="auto"/>
        <w:ind w:firstLineChars="300" w:firstLine="1080"/>
        <w:rPr>
          <w:rFonts w:asciiTheme="minorEastAsia" w:hAnsiTheme="minorEastAsia"/>
          <w:sz w:val="36"/>
          <w:szCs w:val="36"/>
        </w:rPr>
      </w:pPr>
      <w:r>
        <w:rPr>
          <w:rFonts w:asciiTheme="minorEastAsia" w:hAnsiTheme="minorEastAsia" w:hint="eastAsia"/>
          <w:sz w:val="36"/>
          <w:szCs w:val="36"/>
        </w:rPr>
        <w:t>活动类型：专题研讨</w:t>
      </w:r>
      <w:r>
        <w:rPr>
          <w:rFonts w:asciiTheme="minorEastAsia" w:hAnsiTheme="minorEastAsia" w:hint="eastAsia"/>
          <w:sz w:val="36"/>
          <w:szCs w:val="36"/>
        </w:rPr>
        <w:t xml:space="preserve"> </w:t>
      </w:r>
    </w:p>
    <w:p w:rsidR="00710E43" w:rsidRDefault="004608F9">
      <w:pPr>
        <w:ind w:firstLine="720"/>
        <w:jc w:val="left"/>
        <w:rPr>
          <w:rFonts w:asciiTheme="minorEastAsia" w:hAnsiTheme="minorEastAsia"/>
          <w:sz w:val="36"/>
          <w:szCs w:val="36"/>
        </w:rPr>
      </w:pPr>
      <w:r>
        <w:rPr>
          <w:rFonts w:asciiTheme="minorEastAsia" w:hAnsiTheme="minorEastAsia" w:hint="eastAsia"/>
          <w:sz w:val="36"/>
          <w:szCs w:val="36"/>
        </w:rPr>
        <w:t>为深入落实《</w:t>
      </w:r>
      <w:r>
        <w:rPr>
          <w:rFonts w:asciiTheme="minorEastAsia" w:hAnsiTheme="minorEastAsia" w:hint="eastAsia"/>
          <w:sz w:val="36"/>
          <w:szCs w:val="36"/>
        </w:rPr>
        <w:t>3</w:t>
      </w:r>
      <w:r>
        <w:rPr>
          <w:rFonts w:asciiTheme="minorEastAsia" w:hAnsiTheme="minorEastAsia" w:hint="eastAsia"/>
          <w:sz w:val="36"/>
          <w:szCs w:val="36"/>
        </w:rPr>
        <w:t>－</w:t>
      </w:r>
      <w:r>
        <w:rPr>
          <w:rFonts w:asciiTheme="minorEastAsia" w:hAnsiTheme="minorEastAsia" w:hint="eastAsia"/>
          <w:sz w:val="36"/>
          <w:szCs w:val="36"/>
        </w:rPr>
        <w:t>6</w:t>
      </w:r>
      <w:r>
        <w:rPr>
          <w:rFonts w:asciiTheme="minorEastAsia" w:hAnsiTheme="minorEastAsia" w:hint="eastAsia"/>
          <w:sz w:val="36"/>
          <w:szCs w:val="36"/>
        </w:rPr>
        <w:t>岁儿童发展指南精神》，贯彻幼儿园</w:t>
      </w:r>
      <w:r>
        <w:rPr>
          <w:rFonts w:asciiTheme="minorEastAsia" w:hAnsiTheme="minorEastAsia" w:hint="eastAsia"/>
          <w:sz w:val="36"/>
          <w:szCs w:val="36"/>
        </w:rPr>
        <w:t>"</w:t>
      </w:r>
      <w:r>
        <w:rPr>
          <w:rFonts w:asciiTheme="minorEastAsia" w:hAnsiTheme="minorEastAsia" w:hint="eastAsia"/>
          <w:sz w:val="36"/>
          <w:szCs w:val="36"/>
        </w:rPr>
        <w:t>以游戏为基本活动</w:t>
      </w:r>
      <w:r>
        <w:rPr>
          <w:rFonts w:asciiTheme="minorEastAsia" w:hAnsiTheme="minorEastAsia" w:hint="eastAsia"/>
          <w:sz w:val="36"/>
          <w:szCs w:val="36"/>
        </w:rPr>
        <w:t>"</w:t>
      </w:r>
      <w:r>
        <w:rPr>
          <w:rFonts w:asciiTheme="minorEastAsia" w:hAnsiTheme="minorEastAsia" w:hint="eastAsia"/>
          <w:sz w:val="36"/>
          <w:szCs w:val="36"/>
        </w:rPr>
        <w:t>的教育理念，积极引导我县各级各类幼儿园关注和研究游戏与幼儿园课程，提升教师关注、识别、回应游戏的能力，</w:t>
      </w:r>
      <w:r>
        <w:rPr>
          <w:rFonts w:asciiTheme="minorEastAsia" w:hAnsiTheme="minorEastAsia" w:hint="eastAsia"/>
          <w:sz w:val="36"/>
          <w:szCs w:val="36"/>
        </w:rPr>
        <w:t>通过现代信息技术手段，达成资源共享，网络交流，提升教师整体素养，</w:t>
      </w:r>
      <w:proofErr w:type="gramStart"/>
      <w:r>
        <w:rPr>
          <w:rFonts w:asciiTheme="minorEastAsia" w:hAnsiTheme="minorEastAsia" w:hint="eastAsia"/>
          <w:sz w:val="36"/>
          <w:szCs w:val="36"/>
        </w:rPr>
        <w:t>特创建</w:t>
      </w:r>
      <w:proofErr w:type="gramEnd"/>
      <w:r>
        <w:rPr>
          <w:rFonts w:asciiTheme="minorEastAsia" w:hAnsiTheme="minorEastAsia" w:hint="eastAsia"/>
          <w:sz w:val="36"/>
          <w:szCs w:val="36"/>
        </w:rPr>
        <w:t>了此次研讨活动。</w:t>
      </w:r>
    </w:p>
    <w:p w:rsidR="00710E43" w:rsidRDefault="00710E43">
      <w:pPr>
        <w:ind w:firstLine="720"/>
        <w:jc w:val="left"/>
        <w:rPr>
          <w:rFonts w:asciiTheme="minorEastAsia" w:hAnsiTheme="minorEastAsia"/>
          <w:sz w:val="36"/>
          <w:szCs w:val="36"/>
        </w:rPr>
      </w:pPr>
    </w:p>
    <w:p w:rsidR="00710E43" w:rsidRDefault="00710E43">
      <w:pPr>
        <w:ind w:firstLine="720"/>
        <w:jc w:val="left"/>
        <w:rPr>
          <w:rFonts w:asciiTheme="minorEastAsia" w:hAnsiTheme="minorEastAsia"/>
          <w:sz w:val="36"/>
          <w:szCs w:val="36"/>
        </w:rPr>
      </w:pPr>
    </w:p>
    <w:p w:rsidR="00710E43" w:rsidRDefault="004608F9">
      <w:pPr>
        <w:jc w:val="left"/>
        <w:rPr>
          <w:rFonts w:ascii="黑体" w:eastAsia="黑体" w:hAnsi="黑体"/>
          <w:sz w:val="44"/>
          <w:szCs w:val="44"/>
        </w:rPr>
      </w:pPr>
      <w:r>
        <w:rPr>
          <w:noProof/>
        </w:rPr>
        <w:drawing>
          <wp:inline distT="0" distB="0" distL="0" distR="0">
            <wp:extent cx="5274310" cy="351599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6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E43" w:rsidRDefault="00710E43">
      <w:pPr>
        <w:jc w:val="left"/>
        <w:rPr>
          <w:rFonts w:ascii="黑体" w:eastAsia="黑体" w:hAnsi="黑体"/>
          <w:sz w:val="44"/>
          <w:szCs w:val="44"/>
        </w:rPr>
      </w:pPr>
    </w:p>
    <w:p w:rsidR="00710E43" w:rsidRDefault="00710E43">
      <w:pPr>
        <w:jc w:val="left"/>
        <w:rPr>
          <w:rFonts w:ascii="黑体" w:eastAsia="黑体" w:hAnsi="黑体"/>
          <w:sz w:val="44"/>
          <w:szCs w:val="44"/>
        </w:rPr>
      </w:pPr>
    </w:p>
    <w:p w:rsidR="00710E43" w:rsidRDefault="00710E43">
      <w:pPr>
        <w:jc w:val="left"/>
        <w:rPr>
          <w:rFonts w:ascii="黑体" w:eastAsia="黑体" w:hAnsi="黑体"/>
          <w:sz w:val="44"/>
          <w:szCs w:val="44"/>
        </w:rPr>
      </w:pPr>
    </w:p>
    <w:p w:rsidR="00710E43" w:rsidRDefault="004608F9">
      <w:pPr>
        <w:jc w:val="left"/>
        <w:rPr>
          <w:rFonts w:ascii="黑体" w:eastAsia="黑体" w:hAnsi="黑体"/>
          <w:sz w:val="44"/>
          <w:szCs w:val="44"/>
        </w:rPr>
      </w:pPr>
      <w:r>
        <w:rPr>
          <w:noProof/>
        </w:rPr>
        <w:drawing>
          <wp:inline distT="0" distB="0" distL="0" distR="0">
            <wp:extent cx="5274310" cy="4398645"/>
            <wp:effectExtent l="0" t="0" r="254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98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E43" w:rsidRDefault="00710E43">
      <w:pPr>
        <w:jc w:val="left"/>
        <w:rPr>
          <w:rFonts w:ascii="黑体" w:eastAsia="黑体" w:hAnsi="黑体"/>
          <w:sz w:val="44"/>
          <w:szCs w:val="44"/>
        </w:rPr>
      </w:pPr>
    </w:p>
    <w:p w:rsidR="00710E43" w:rsidRDefault="00710E43">
      <w:pPr>
        <w:jc w:val="left"/>
        <w:rPr>
          <w:rFonts w:ascii="黑体" w:eastAsia="黑体" w:hAnsi="黑体"/>
          <w:sz w:val="44"/>
          <w:szCs w:val="44"/>
        </w:rPr>
      </w:pPr>
    </w:p>
    <w:p w:rsidR="00710E43" w:rsidRDefault="004608F9">
      <w:pPr>
        <w:jc w:val="left"/>
        <w:rPr>
          <w:rFonts w:ascii="黑体" w:eastAsia="黑体" w:hAnsi="黑体"/>
          <w:sz w:val="44"/>
          <w:szCs w:val="44"/>
        </w:rPr>
      </w:pPr>
      <w:r>
        <w:rPr>
          <w:noProof/>
        </w:rPr>
        <w:drawing>
          <wp:inline distT="0" distB="0" distL="0" distR="0">
            <wp:extent cx="5274310" cy="2988310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8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E43" w:rsidRDefault="004608F9">
      <w:pPr>
        <w:jc w:val="left"/>
        <w:rPr>
          <w:rFonts w:ascii="黑体" w:eastAsia="黑体" w:hAnsi="黑体"/>
          <w:sz w:val="44"/>
          <w:szCs w:val="44"/>
        </w:rPr>
      </w:pPr>
      <w:r>
        <w:rPr>
          <w:noProof/>
        </w:rPr>
        <w:lastRenderedPageBreak/>
        <w:drawing>
          <wp:inline distT="0" distB="0" distL="0" distR="0">
            <wp:extent cx="5274310" cy="446405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64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E43" w:rsidRDefault="00710E43">
      <w:pPr>
        <w:jc w:val="left"/>
        <w:rPr>
          <w:rFonts w:ascii="黑体" w:eastAsia="黑体" w:hAnsi="黑体"/>
          <w:sz w:val="44"/>
          <w:szCs w:val="44"/>
        </w:rPr>
      </w:pPr>
    </w:p>
    <w:p w:rsidR="00710E43" w:rsidRDefault="004608F9">
      <w:pPr>
        <w:jc w:val="left"/>
        <w:rPr>
          <w:rFonts w:ascii="黑体" w:eastAsia="黑体" w:hAnsi="黑体"/>
          <w:sz w:val="44"/>
          <w:szCs w:val="44"/>
        </w:rPr>
      </w:pPr>
      <w:r>
        <w:rPr>
          <w:noProof/>
        </w:rPr>
        <w:drawing>
          <wp:inline distT="0" distB="0" distL="0" distR="0">
            <wp:extent cx="5274310" cy="3209925"/>
            <wp:effectExtent l="0" t="0" r="254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1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E43" w:rsidRDefault="004608F9">
      <w:pPr>
        <w:jc w:val="left"/>
        <w:rPr>
          <w:rFonts w:ascii="黑体" w:eastAsia="黑体" w:hAnsi="黑体"/>
          <w:sz w:val="44"/>
          <w:szCs w:val="44"/>
        </w:rPr>
      </w:pPr>
      <w:r>
        <w:rPr>
          <w:noProof/>
        </w:rPr>
        <w:lastRenderedPageBreak/>
        <w:drawing>
          <wp:inline distT="0" distB="0" distL="0" distR="0">
            <wp:extent cx="5274310" cy="477012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70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E43" w:rsidRDefault="004608F9">
      <w:pPr>
        <w:jc w:val="left"/>
        <w:rPr>
          <w:rFonts w:ascii="黑体" w:eastAsia="黑体" w:hAnsi="黑体"/>
          <w:sz w:val="44"/>
          <w:szCs w:val="44"/>
        </w:rPr>
      </w:pPr>
      <w:r>
        <w:rPr>
          <w:noProof/>
        </w:rPr>
        <w:drawing>
          <wp:inline distT="0" distB="0" distL="0" distR="0">
            <wp:extent cx="5274310" cy="3632200"/>
            <wp:effectExtent l="0" t="0" r="254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2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E43" w:rsidRDefault="004608F9">
      <w:pPr>
        <w:jc w:val="left"/>
        <w:rPr>
          <w:rFonts w:ascii="黑体" w:eastAsia="黑体" w:hAnsi="黑体"/>
          <w:sz w:val="44"/>
          <w:szCs w:val="44"/>
        </w:rPr>
      </w:pPr>
      <w:r>
        <w:rPr>
          <w:noProof/>
        </w:rPr>
        <w:lastRenderedPageBreak/>
        <w:drawing>
          <wp:inline distT="0" distB="0" distL="0" distR="0">
            <wp:extent cx="5274310" cy="428752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87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E43" w:rsidRDefault="00710E43">
      <w:pPr>
        <w:jc w:val="left"/>
        <w:rPr>
          <w:rFonts w:ascii="黑体" w:eastAsia="黑体" w:hAnsi="黑体"/>
          <w:sz w:val="44"/>
          <w:szCs w:val="44"/>
        </w:rPr>
      </w:pPr>
    </w:p>
    <w:p w:rsidR="00710E43" w:rsidRDefault="004608F9">
      <w:pPr>
        <w:jc w:val="left"/>
        <w:rPr>
          <w:rFonts w:ascii="黑体" w:eastAsia="黑体" w:hAnsi="黑体"/>
          <w:sz w:val="44"/>
          <w:szCs w:val="44"/>
        </w:rPr>
      </w:pPr>
      <w:r>
        <w:rPr>
          <w:noProof/>
        </w:rPr>
        <w:drawing>
          <wp:inline distT="0" distB="0" distL="0" distR="0">
            <wp:extent cx="5274310" cy="3615055"/>
            <wp:effectExtent l="0" t="0" r="254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1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E43" w:rsidRDefault="004608F9">
      <w:pPr>
        <w:jc w:val="left"/>
        <w:rPr>
          <w:rFonts w:ascii="黑体" w:eastAsia="黑体" w:hAnsi="黑体"/>
          <w:sz w:val="44"/>
          <w:szCs w:val="44"/>
        </w:rPr>
      </w:pPr>
      <w:r>
        <w:rPr>
          <w:noProof/>
        </w:rPr>
        <w:lastRenderedPageBreak/>
        <w:drawing>
          <wp:inline distT="0" distB="0" distL="0" distR="0">
            <wp:extent cx="5274310" cy="3959225"/>
            <wp:effectExtent l="0" t="0" r="2540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E43" w:rsidRDefault="00710E43">
      <w:pPr>
        <w:jc w:val="left"/>
        <w:rPr>
          <w:rFonts w:ascii="黑体" w:eastAsia="黑体" w:hAnsi="黑体"/>
          <w:sz w:val="44"/>
          <w:szCs w:val="44"/>
        </w:rPr>
      </w:pPr>
    </w:p>
    <w:p w:rsidR="00710E43" w:rsidRDefault="004608F9">
      <w:pPr>
        <w:jc w:val="left"/>
        <w:rPr>
          <w:rFonts w:ascii="黑体" w:eastAsia="黑体" w:hAnsi="黑体"/>
          <w:sz w:val="44"/>
          <w:szCs w:val="44"/>
        </w:rPr>
      </w:pPr>
      <w:r>
        <w:rPr>
          <w:noProof/>
        </w:rPr>
        <w:drawing>
          <wp:inline distT="0" distB="0" distL="0" distR="0">
            <wp:extent cx="5274310" cy="3990975"/>
            <wp:effectExtent l="0" t="0" r="254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1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E43" w:rsidRDefault="004608F9">
      <w:pPr>
        <w:jc w:val="left"/>
        <w:rPr>
          <w:rFonts w:ascii="黑体" w:eastAsia="黑体" w:hAnsi="黑体"/>
          <w:sz w:val="44"/>
          <w:szCs w:val="44"/>
        </w:rPr>
      </w:pPr>
      <w:r>
        <w:rPr>
          <w:noProof/>
        </w:rPr>
        <w:lastRenderedPageBreak/>
        <w:drawing>
          <wp:inline distT="0" distB="0" distL="0" distR="0">
            <wp:extent cx="5274310" cy="4359275"/>
            <wp:effectExtent l="0" t="0" r="2540" b="317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59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E43" w:rsidRDefault="00710E43">
      <w:pPr>
        <w:jc w:val="left"/>
        <w:rPr>
          <w:rFonts w:ascii="黑体" w:eastAsia="黑体" w:hAnsi="黑体"/>
          <w:sz w:val="44"/>
          <w:szCs w:val="44"/>
        </w:rPr>
      </w:pPr>
    </w:p>
    <w:p w:rsidR="00710E43" w:rsidRDefault="00710E43">
      <w:pPr>
        <w:jc w:val="left"/>
        <w:rPr>
          <w:rFonts w:ascii="黑体" w:eastAsia="黑体" w:hAnsi="黑体"/>
          <w:sz w:val="44"/>
          <w:szCs w:val="44"/>
        </w:rPr>
      </w:pPr>
    </w:p>
    <w:p w:rsidR="00710E43" w:rsidRDefault="004608F9">
      <w:pPr>
        <w:jc w:val="left"/>
        <w:rPr>
          <w:rFonts w:ascii="黑体" w:eastAsia="黑体" w:hAnsi="黑体"/>
          <w:sz w:val="44"/>
          <w:szCs w:val="44"/>
        </w:rPr>
      </w:pPr>
      <w:r>
        <w:rPr>
          <w:noProof/>
        </w:rPr>
        <w:drawing>
          <wp:inline distT="0" distB="0" distL="0" distR="0">
            <wp:extent cx="5274310" cy="2567305"/>
            <wp:effectExtent l="0" t="0" r="2540" b="444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7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E43" w:rsidRDefault="00710E43">
      <w:pPr>
        <w:jc w:val="left"/>
        <w:rPr>
          <w:rFonts w:ascii="黑体" w:eastAsia="黑体" w:hAnsi="黑体"/>
          <w:sz w:val="44"/>
          <w:szCs w:val="44"/>
        </w:rPr>
      </w:pPr>
    </w:p>
    <w:p w:rsidR="00710E43" w:rsidRDefault="004608F9">
      <w:pPr>
        <w:jc w:val="left"/>
      </w:pPr>
      <w:r>
        <w:rPr>
          <w:noProof/>
        </w:rPr>
        <w:lastRenderedPageBreak/>
        <w:drawing>
          <wp:inline distT="0" distB="0" distL="0" distR="0">
            <wp:extent cx="5274310" cy="4316095"/>
            <wp:effectExtent l="0" t="0" r="2540" b="82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1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E43" w:rsidRDefault="00710E43">
      <w:pPr>
        <w:jc w:val="left"/>
      </w:pPr>
    </w:p>
    <w:p w:rsidR="00710E43" w:rsidRDefault="004608F9">
      <w:pPr>
        <w:jc w:val="left"/>
      </w:pPr>
      <w:r>
        <w:rPr>
          <w:noProof/>
        </w:rPr>
        <w:drawing>
          <wp:inline distT="0" distB="0" distL="114300" distR="114300">
            <wp:extent cx="5271770" cy="3554730"/>
            <wp:effectExtent l="0" t="0" r="5080" b="7620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5547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710E43" w:rsidRDefault="00710E43">
      <w:pPr>
        <w:jc w:val="left"/>
      </w:pPr>
    </w:p>
    <w:p w:rsidR="00710E43" w:rsidRDefault="00710E43">
      <w:pPr>
        <w:jc w:val="left"/>
        <w:rPr>
          <w:rFonts w:asciiTheme="minorEastAsia" w:hAnsiTheme="minorEastAsia" w:cstheme="minorEastAsia"/>
          <w:sz w:val="36"/>
          <w:szCs w:val="36"/>
        </w:rPr>
      </w:pPr>
    </w:p>
    <w:p w:rsidR="00710E43" w:rsidRDefault="004608F9">
      <w:pPr>
        <w:ind w:firstLineChars="200" w:firstLine="720"/>
        <w:jc w:val="left"/>
        <w:rPr>
          <w:rFonts w:asciiTheme="minorEastAsia" w:hAnsiTheme="minorEastAsia" w:cstheme="minorEastAsia"/>
          <w:sz w:val="36"/>
          <w:szCs w:val="36"/>
        </w:rPr>
      </w:pPr>
      <w:r>
        <w:rPr>
          <w:rFonts w:asciiTheme="minorEastAsia" w:hAnsiTheme="minorEastAsia" w:cstheme="minorEastAsia" w:hint="eastAsia"/>
          <w:sz w:val="36"/>
          <w:szCs w:val="36"/>
        </w:rPr>
        <w:lastRenderedPageBreak/>
        <w:t>此次</w:t>
      </w:r>
      <w:r>
        <w:rPr>
          <w:rFonts w:asciiTheme="minorEastAsia" w:hAnsiTheme="minorEastAsia" w:cstheme="minorEastAsia" w:hint="eastAsia"/>
          <w:sz w:val="36"/>
          <w:szCs w:val="36"/>
        </w:rPr>
        <w:t>研讨</w:t>
      </w:r>
      <w:r>
        <w:rPr>
          <w:rFonts w:asciiTheme="minorEastAsia" w:hAnsiTheme="minorEastAsia" w:cstheme="minorEastAsia" w:hint="eastAsia"/>
          <w:sz w:val="36"/>
          <w:szCs w:val="36"/>
        </w:rPr>
        <w:t>活动，</w:t>
      </w:r>
      <w:r>
        <w:rPr>
          <w:rFonts w:asciiTheme="minorEastAsia" w:hAnsiTheme="minorEastAsia" w:cstheme="minorEastAsia" w:hint="eastAsia"/>
          <w:sz w:val="36"/>
          <w:szCs w:val="36"/>
        </w:rPr>
        <w:t>大家通过积极参与，各抒己见，在</w:t>
      </w:r>
      <w:r>
        <w:rPr>
          <w:rFonts w:asciiTheme="minorEastAsia" w:hAnsiTheme="minorEastAsia" w:cstheme="minorEastAsia" w:hint="eastAsia"/>
          <w:sz w:val="36"/>
          <w:szCs w:val="36"/>
        </w:rPr>
        <w:t>游戏的分类、特点、基本特征，以游戏为基本活动的内涵等方面</w:t>
      </w:r>
      <w:r>
        <w:rPr>
          <w:rFonts w:asciiTheme="minorEastAsia" w:hAnsiTheme="minorEastAsia" w:cstheme="minorEastAsia" w:hint="eastAsia"/>
          <w:sz w:val="36"/>
          <w:szCs w:val="36"/>
        </w:rPr>
        <w:t>获得了新知，通过研讨，专家解读，使老师们认识了</w:t>
      </w:r>
      <w:r>
        <w:rPr>
          <w:rFonts w:asciiTheme="minorEastAsia" w:hAnsiTheme="minorEastAsia" w:cstheme="minorEastAsia" w:hint="eastAsia"/>
          <w:sz w:val="36"/>
          <w:szCs w:val="36"/>
        </w:rPr>
        <w:t>幼儿园课程的核心经验</w:t>
      </w:r>
      <w:r>
        <w:rPr>
          <w:rFonts w:asciiTheme="minorEastAsia" w:hAnsiTheme="minorEastAsia" w:cstheme="minorEastAsia" w:hint="eastAsia"/>
          <w:sz w:val="36"/>
          <w:szCs w:val="36"/>
        </w:rPr>
        <w:t>，</w:t>
      </w:r>
      <w:r>
        <w:rPr>
          <w:rFonts w:asciiTheme="minorEastAsia" w:hAnsiTheme="minorEastAsia" w:cstheme="minorEastAsia" w:hint="eastAsia"/>
          <w:sz w:val="36"/>
          <w:szCs w:val="36"/>
        </w:rPr>
        <w:t>阐述了课程游戏化的实施策略，解决了老师们关于课程的困惑，使教师对课程游戏化、核心经验有了更深刻的理解，为各幼儿园落实课程游戏化、优化课程建构提供了明确的方向和有力的支持。</w:t>
      </w:r>
    </w:p>
    <w:p w:rsidR="00710E43" w:rsidRDefault="00710E43">
      <w:pPr>
        <w:ind w:firstLineChars="200" w:firstLine="720"/>
        <w:jc w:val="left"/>
        <w:rPr>
          <w:rFonts w:asciiTheme="minorEastAsia" w:hAnsiTheme="minorEastAsia" w:cstheme="minorEastAsia"/>
          <w:sz w:val="36"/>
          <w:szCs w:val="36"/>
        </w:rPr>
      </w:pPr>
    </w:p>
    <w:p w:rsidR="00710E43" w:rsidRDefault="004608F9">
      <w:pPr>
        <w:ind w:firstLineChars="200" w:firstLine="720"/>
        <w:jc w:val="left"/>
        <w:rPr>
          <w:rFonts w:asciiTheme="minorEastAsia" w:hAnsiTheme="minorEastAsia" w:cstheme="minorEastAsia"/>
          <w:sz w:val="36"/>
          <w:szCs w:val="36"/>
        </w:rPr>
      </w:pPr>
      <w:r>
        <w:rPr>
          <w:rFonts w:asciiTheme="minorEastAsia" w:hAnsiTheme="minorEastAsia" w:cstheme="minorEastAsia" w:hint="eastAsia"/>
          <w:sz w:val="36"/>
          <w:szCs w:val="36"/>
        </w:rPr>
        <w:t>本次研讨活动，</w:t>
      </w:r>
      <w:r>
        <w:rPr>
          <w:rFonts w:asciiTheme="minorEastAsia" w:hAnsiTheme="minorEastAsia" w:cstheme="minorEastAsia" w:hint="eastAsia"/>
          <w:sz w:val="36"/>
          <w:szCs w:val="36"/>
        </w:rPr>
        <w:t>为城乡教师搭建了一个互相学习、互相促进、共同提高的平台，有利于提升乡村教师课堂教学能力，</w:t>
      </w:r>
      <w:r>
        <w:rPr>
          <w:rFonts w:asciiTheme="minorEastAsia" w:hAnsiTheme="minorEastAsia" w:cstheme="minorEastAsia" w:hint="eastAsia"/>
          <w:sz w:val="36"/>
          <w:szCs w:val="36"/>
        </w:rPr>
        <w:t>运用现代信息技术的能力，</w:t>
      </w:r>
      <w:r>
        <w:rPr>
          <w:rFonts w:asciiTheme="minorEastAsia" w:hAnsiTheme="minorEastAsia" w:cstheme="minorEastAsia" w:hint="eastAsia"/>
          <w:sz w:val="36"/>
          <w:szCs w:val="36"/>
        </w:rPr>
        <w:t>促进了乡村幼儿教师的专业发展，为推进基础教育均衡发展提供了有力支撑。</w:t>
      </w:r>
    </w:p>
    <w:p w:rsidR="00710E43" w:rsidRDefault="00710E43">
      <w:pPr>
        <w:ind w:firstLineChars="200" w:firstLine="720"/>
        <w:jc w:val="left"/>
        <w:rPr>
          <w:rFonts w:asciiTheme="minorEastAsia" w:hAnsiTheme="minorEastAsia" w:cstheme="minorEastAsia"/>
          <w:sz w:val="36"/>
          <w:szCs w:val="36"/>
        </w:rPr>
      </w:pPr>
    </w:p>
    <w:p w:rsidR="00710E43" w:rsidRDefault="00710E43">
      <w:pPr>
        <w:ind w:firstLineChars="200" w:firstLine="720"/>
        <w:jc w:val="left"/>
        <w:rPr>
          <w:rFonts w:asciiTheme="minorEastAsia" w:hAnsiTheme="minorEastAsia" w:cstheme="minorEastAsia"/>
          <w:sz w:val="36"/>
          <w:szCs w:val="36"/>
        </w:rPr>
      </w:pPr>
    </w:p>
    <w:p w:rsidR="00710E43" w:rsidRDefault="00710E43">
      <w:pPr>
        <w:ind w:firstLineChars="200" w:firstLine="720"/>
        <w:jc w:val="left"/>
        <w:rPr>
          <w:rFonts w:asciiTheme="minorEastAsia" w:hAnsiTheme="minorEastAsia" w:cstheme="minorEastAsia"/>
          <w:sz w:val="36"/>
          <w:szCs w:val="36"/>
        </w:rPr>
      </w:pPr>
    </w:p>
    <w:p w:rsidR="00710E43" w:rsidRDefault="00710E43">
      <w:pPr>
        <w:ind w:firstLineChars="200" w:firstLine="720"/>
        <w:jc w:val="left"/>
        <w:rPr>
          <w:rFonts w:asciiTheme="minorEastAsia" w:hAnsiTheme="minorEastAsia" w:cstheme="minorEastAsia"/>
          <w:sz w:val="36"/>
          <w:szCs w:val="36"/>
        </w:rPr>
      </w:pPr>
    </w:p>
    <w:p w:rsidR="00710E43" w:rsidRDefault="00710E43">
      <w:pPr>
        <w:ind w:firstLineChars="200" w:firstLine="720"/>
        <w:jc w:val="left"/>
        <w:rPr>
          <w:rFonts w:asciiTheme="minorEastAsia" w:hAnsiTheme="minorEastAsia" w:cstheme="minorEastAsia"/>
          <w:sz w:val="36"/>
          <w:szCs w:val="36"/>
        </w:rPr>
      </w:pPr>
    </w:p>
    <w:p w:rsidR="00710E43" w:rsidRDefault="00710E43">
      <w:pPr>
        <w:ind w:firstLineChars="200" w:firstLine="720"/>
        <w:jc w:val="left"/>
        <w:rPr>
          <w:rFonts w:asciiTheme="minorEastAsia" w:hAnsiTheme="minorEastAsia" w:cstheme="minorEastAsia"/>
          <w:sz w:val="36"/>
          <w:szCs w:val="36"/>
        </w:rPr>
      </w:pPr>
    </w:p>
    <w:sectPr w:rsidR="00710E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5DD"/>
    <w:rsid w:val="00010011"/>
    <w:rsid w:val="000F664F"/>
    <w:rsid w:val="00173FC0"/>
    <w:rsid w:val="0024015D"/>
    <w:rsid w:val="00327FA8"/>
    <w:rsid w:val="00341CFD"/>
    <w:rsid w:val="00372EDD"/>
    <w:rsid w:val="00417207"/>
    <w:rsid w:val="00417736"/>
    <w:rsid w:val="004608F9"/>
    <w:rsid w:val="00466F74"/>
    <w:rsid w:val="00495A78"/>
    <w:rsid w:val="005337C4"/>
    <w:rsid w:val="00541EAA"/>
    <w:rsid w:val="00587D73"/>
    <w:rsid w:val="005C2C95"/>
    <w:rsid w:val="005D5910"/>
    <w:rsid w:val="00626B9F"/>
    <w:rsid w:val="0068377C"/>
    <w:rsid w:val="006B5654"/>
    <w:rsid w:val="00710E43"/>
    <w:rsid w:val="00737CD3"/>
    <w:rsid w:val="007958AA"/>
    <w:rsid w:val="007A3ADB"/>
    <w:rsid w:val="007B643D"/>
    <w:rsid w:val="007D7702"/>
    <w:rsid w:val="008307B0"/>
    <w:rsid w:val="00842339"/>
    <w:rsid w:val="00886C1E"/>
    <w:rsid w:val="008E1AB4"/>
    <w:rsid w:val="008E3530"/>
    <w:rsid w:val="0093743F"/>
    <w:rsid w:val="009525C9"/>
    <w:rsid w:val="00A01502"/>
    <w:rsid w:val="00B059D8"/>
    <w:rsid w:val="00B37F3B"/>
    <w:rsid w:val="00B40D27"/>
    <w:rsid w:val="00B52A6C"/>
    <w:rsid w:val="00C16272"/>
    <w:rsid w:val="00C91D4F"/>
    <w:rsid w:val="00CB05DD"/>
    <w:rsid w:val="00CB1ED0"/>
    <w:rsid w:val="00D976F2"/>
    <w:rsid w:val="00DB7DF0"/>
    <w:rsid w:val="00E73A34"/>
    <w:rsid w:val="00EA4110"/>
    <w:rsid w:val="00F32A8C"/>
    <w:rsid w:val="00F4776F"/>
    <w:rsid w:val="00F506B0"/>
    <w:rsid w:val="00FE638E"/>
    <w:rsid w:val="00FF7F20"/>
    <w:rsid w:val="02726348"/>
    <w:rsid w:val="0B1009C6"/>
    <w:rsid w:val="109765E1"/>
    <w:rsid w:val="140E316F"/>
    <w:rsid w:val="2019250F"/>
    <w:rsid w:val="2DEF210C"/>
    <w:rsid w:val="321D6331"/>
    <w:rsid w:val="39721ED3"/>
    <w:rsid w:val="40B71656"/>
    <w:rsid w:val="4C5F780E"/>
    <w:rsid w:val="505F3AE4"/>
    <w:rsid w:val="544D0CC1"/>
    <w:rsid w:val="58BA1248"/>
    <w:rsid w:val="5A2656E1"/>
    <w:rsid w:val="7A01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customXml" Target="../customXml/item2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DBD2C4-79AE-4D5B-8D4E-251B769DE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96</Words>
  <Characters>549</Characters>
  <Application>Microsoft Office Word</Application>
  <DocSecurity>0</DocSecurity>
  <Lines>4</Lines>
  <Paragraphs>1</Paragraphs>
  <ScaleCrop>false</ScaleCrop>
  <Company>china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user</cp:lastModifiedBy>
  <cp:revision>53</cp:revision>
  <dcterms:created xsi:type="dcterms:W3CDTF">2018-04-30T02:03:00Z</dcterms:created>
  <dcterms:modified xsi:type="dcterms:W3CDTF">2018-05-11T06:22:00Z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  <property fmtid="{D5CDD505-2E9C-101B-9397-08002B2CF9AE}" pid="3" name="KSORubyTemplateID" linkTarget="0">
    <vt:lpwstr>6</vt:lpwstr>
  </property>
</Properties>
</file>