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286F7">
      <w:pPr>
        <w:jc w:val="center"/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 xml:space="preserve">附件1  </w:t>
      </w:r>
      <w:bookmarkStart w:id="0" w:name="_GoBack"/>
      <w:bookmarkEnd w:id="0"/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案例报告撰写格式模板</w:t>
      </w:r>
    </w:p>
    <w:p w14:paraId="7998326E">
      <w:pPr>
        <w:pStyle w:val="3"/>
        <w:keepNext w:val="0"/>
        <w:keepLines w:val="0"/>
        <w:widowControl/>
        <w:suppressLineNumbers w:val="0"/>
        <w:ind w:left="0" w:firstLine="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7"/>
          <w:szCs w:val="27"/>
        </w:rPr>
        <w:t>此模板用于规范案例报告写作格式，请参赛者严格按照此结构撰写。</w:t>
      </w:r>
    </w:p>
    <w:tbl>
      <w:tblPr>
        <w:tblStyle w:val="4"/>
        <w:tblW w:w="541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3"/>
        <w:gridCol w:w="5675"/>
        <w:gridCol w:w="1719"/>
      </w:tblGrid>
      <w:tr w14:paraId="60190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02" w:type="pc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1A7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章节</w:t>
            </w:r>
          </w:p>
        </w:tc>
        <w:tc>
          <w:tcPr>
            <w:tcW w:w="3068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64A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内容要求</w:t>
            </w:r>
          </w:p>
        </w:tc>
        <w:tc>
          <w:tcPr>
            <w:tcW w:w="929" w:type="pc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D2A2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格式规范</w:t>
            </w:r>
          </w:p>
        </w:tc>
      </w:tr>
      <w:tr w14:paraId="0EFC1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3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4D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一、封面页</w:t>
            </w:r>
          </w:p>
        </w:tc>
        <w:tc>
          <w:tcPr>
            <w:tcW w:w="3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BD3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案例标题、参赛者信息、单位、日期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6056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宋体三号加粗，单倍行距</w:t>
            </w:r>
          </w:p>
        </w:tc>
      </w:tr>
      <w:tr w14:paraId="51E18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FC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二、摘要</w:t>
            </w:r>
          </w:p>
        </w:tc>
        <w:tc>
          <w:tcPr>
            <w:tcW w:w="3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FDFD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300-500字，概述案例背景、方法、成效与启示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1ED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楷体小四，1.5倍行距</w:t>
            </w:r>
          </w:p>
        </w:tc>
      </w:tr>
      <w:tr w14:paraId="235EA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2C7B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三、案例正文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（3000-5000字）</w:t>
            </w:r>
          </w:p>
        </w:tc>
        <w:tc>
          <w:tcPr>
            <w:tcW w:w="3068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EDF5A">
            <w:pPr>
              <w:keepNext w:val="0"/>
              <w:keepLines w:val="0"/>
              <w:widowControl/>
              <w:suppressLineNumbers w:val="0"/>
              <w:jc w:val="left"/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建议包括：</w:t>
            </w:r>
          </w:p>
          <w:p w14:paraId="52310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1. 案例背景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：需求分析、理论依据</w:t>
            </w:r>
          </w:p>
          <w:p w14:paraId="16697F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2.分析预估：问题诊断、优势与资源评估、风险与可行性分析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3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. 服务计划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：目标、策略、团队分工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4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. 介入过程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：阶段记录、专业方法应用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5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. 评估与成效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：评估方法、量化/质性成果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6</w:t>
            </w:r>
            <w:r>
              <w:rPr>
                <w:rStyle w:val="6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. 专业反思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：经验、局限、改进建议</w:t>
            </w:r>
          </w:p>
          <w:p w14:paraId="497E4C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项目由背景介绍、项目目标、项目方案、实施过程（正文中应重点描述项目如何开展，详细的工作记录、服务案例等文本可作为附件）、总结评估、专业反思六个部分构成。</w:t>
            </w:r>
          </w:p>
          <w:p w14:paraId="1FC0FA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可附调查工具、活动照片（脱敏处理）等</w:t>
            </w:r>
          </w:p>
        </w:tc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966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7"/>
                <w:szCs w:val="27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t>正文宋体小四，标题黑体四号，1.5倍行距</w:t>
            </w:r>
          </w:p>
        </w:tc>
      </w:tr>
    </w:tbl>
    <w:p w14:paraId="456EA04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210" w:lineRule="atLeast"/>
        <w:ind w:left="0" w:right="0" w:firstLine="42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  <w:lang w:val="en-US" w:eastAsia="zh-CN"/>
        </w:rPr>
        <w:t>注：1、案例正文以3000字左右为宜，项目正文以4000字左右为宜。要求逻辑清晰、结构完整、文字简洁、分析到位。</w:t>
      </w:r>
    </w:p>
    <w:p w14:paraId="3DE0A62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210" w:lineRule="atLeast"/>
        <w:ind w:left="0" w:right="0" w:firstLine="42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</w:rPr>
        <w:t>涉及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</w:rPr>
        <w:t>社会工作服务主体和客体的术语统一使用“社会工作者”和“服务对象”的表述，不使用“社工”“工作者”“工作人员”“辅导员”“案主”“作对象”“当事人”等表述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  <w:lang w:eastAsia="zh-CN"/>
        </w:rPr>
        <w:t>。</w:t>
      </w:r>
    </w:p>
    <w:p w14:paraId="4A3DBDE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0" w:beforeAutospacing="0" w:after="50" w:afterAutospacing="0" w:line="210" w:lineRule="atLeast"/>
        <w:ind w:left="0" w:right="0" w:firstLine="42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C4C4C"/>
          <w:spacing w:val="0"/>
          <w:sz w:val="24"/>
          <w:szCs w:val="24"/>
        </w:rPr>
        <w:t>对于一些敏感问题，如服务对象姓名、住址、单位等涉及隐私的内容应注意保密并作技术性处理。</w:t>
      </w:r>
    </w:p>
    <w:p w14:paraId="2BE9F595">
      <w:pPr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4BCFA1"/>
    <w:multiLevelType w:val="singleLevel"/>
    <w:tmpl w:val="454BCFA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6C93"/>
    <w:rsid w:val="1A771405"/>
    <w:rsid w:val="6BB2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552</Characters>
  <Lines>0</Lines>
  <Paragraphs>0</Paragraphs>
  <TotalTime>13</TotalTime>
  <ScaleCrop>false</ScaleCrop>
  <LinksUpToDate>false</LinksUpToDate>
  <CharactersWithSpaces>557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2025-12-01T06:41:00Z</dcterms:created>
  <dc:creator>相逢</dc:creator>
  <cp:lastModifiedBy>viviweed</cp:lastModifiedBy>
  <dcterms:modified xsi:type="dcterms:W3CDTF">2026-02-28T07:52:58Z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940D6BE7CBA34B9DBD720F9FAA986D30_11</vt:lpwstr>
  </property>
  <property fmtid="{D5CDD505-2E9C-101B-9397-08002B2CF9AE}" pid="4" name="KSOTemplateDocerSaveRecord">
    <vt:lpwstr>eyJoZGlkIjoiYzI4MmJkNjQ5N2U2OThlZTcyNTZiOTAwYmM5MzVhNDQiLCJ1c2VySWQiOiI0ODg5MjczNTIifQ==</vt:lpwstr>
  </property>
</Properties>
</file>